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1F" w:rsidRPr="00C706D3" w:rsidRDefault="0030204E" w:rsidP="00C70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D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и оснащенность образовательного процесса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30204E" w:rsidTr="0030204E">
        <w:tc>
          <w:tcPr>
            <w:tcW w:w="2943" w:type="dxa"/>
          </w:tcPr>
          <w:p w:rsidR="0030204E" w:rsidRDefault="0030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Оборудованные учебные кабинеты</w:t>
            </w:r>
          </w:p>
        </w:tc>
        <w:tc>
          <w:tcPr>
            <w:tcW w:w="6628" w:type="dxa"/>
          </w:tcPr>
          <w:p w:rsidR="00422DAE" w:rsidRDefault="0030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логопеда – 2 </w:t>
            </w:r>
            <w:r w:rsidR="00422DA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  <w:p w:rsidR="00422DAE" w:rsidRDefault="0030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психолога – 1 </w:t>
            </w:r>
            <w:r w:rsidR="00422DA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30204E" w:rsidRDefault="0042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педагога дополнительного </w:t>
            </w:r>
            <w:r w:rsidR="005A0C4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30204E" w:rsidTr="0030204E">
        <w:tc>
          <w:tcPr>
            <w:tcW w:w="2943" w:type="dxa"/>
          </w:tcPr>
          <w:p w:rsidR="0030204E" w:rsidRDefault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 практических занятий</w:t>
            </w:r>
          </w:p>
        </w:tc>
        <w:tc>
          <w:tcPr>
            <w:tcW w:w="6628" w:type="dxa"/>
          </w:tcPr>
          <w:p w:rsidR="00422DAE" w:rsidRDefault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класс – 1 </w:t>
            </w:r>
            <w:r w:rsidR="00422DA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  <w:p w:rsidR="00CF69FE" w:rsidRDefault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– 2 </w:t>
            </w:r>
            <w:r w:rsidR="00CF69F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  <w:p w:rsidR="00CF69FE" w:rsidRDefault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зал – 1 </w:t>
            </w:r>
            <w:r w:rsidR="00CF69F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CF69FE" w:rsidRDefault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– 2 </w:t>
            </w:r>
            <w:r w:rsidR="00CF69F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  <w:p w:rsidR="005A0C45" w:rsidRDefault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– 2 </w:t>
            </w:r>
            <w:r w:rsidR="00CF69FE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</w:tr>
      <w:tr w:rsidR="005A0C45" w:rsidTr="0030204E">
        <w:tc>
          <w:tcPr>
            <w:tcW w:w="2943" w:type="dxa"/>
          </w:tcPr>
          <w:p w:rsidR="005A0C45" w:rsidRPr="005A0C45" w:rsidRDefault="005A0C45" w:rsidP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оснащенность</w:t>
            </w:r>
          </w:p>
        </w:tc>
        <w:tc>
          <w:tcPr>
            <w:tcW w:w="6628" w:type="dxa"/>
          </w:tcPr>
          <w:p w:rsidR="005A0C45" w:rsidRDefault="00E3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– 15 шт.</w:t>
            </w:r>
          </w:p>
          <w:p w:rsidR="00E34B09" w:rsidRDefault="00E3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мест педагогов – 16 шт.</w:t>
            </w:r>
          </w:p>
          <w:p w:rsidR="00185EF0" w:rsidRDefault="00185EF0" w:rsidP="0018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медиапроекторов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</w:tr>
      <w:tr w:rsidR="00185EF0" w:rsidTr="0030204E">
        <w:tc>
          <w:tcPr>
            <w:tcW w:w="2943" w:type="dxa"/>
          </w:tcPr>
          <w:p w:rsidR="00185EF0" w:rsidRDefault="00185EF0" w:rsidP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сети</w:t>
            </w:r>
          </w:p>
        </w:tc>
        <w:tc>
          <w:tcPr>
            <w:tcW w:w="6628" w:type="dxa"/>
          </w:tcPr>
          <w:p w:rsidR="00185EF0" w:rsidRDefault="0018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локальной сети – да</w:t>
            </w:r>
          </w:p>
          <w:p w:rsidR="00185EF0" w:rsidRDefault="0018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локальной сети –</w:t>
            </w:r>
            <w:r w:rsidR="00ED2EF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85EF0" w:rsidRDefault="0018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85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706D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185EF0" w:rsidRPr="00185EF0" w:rsidRDefault="0018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выхода в Интернет</w:t>
            </w:r>
            <w:r w:rsidR="00ED2EFB">
              <w:rPr>
                <w:rFonts w:ascii="Times New Roman" w:hAnsi="Times New Roman" w:cs="Times New Roman"/>
                <w:sz w:val="24"/>
                <w:szCs w:val="24"/>
              </w:rPr>
              <w:t xml:space="preserve"> 3000 Кбит/</w:t>
            </w:r>
            <w:proofErr w:type="gramStart"/>
            <w:r w:rsidR="00ED2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185EF0" w:rsidTr="0030204E">
        <w:tc>
          <w:tcPr>
            <w:tcW w:w="2943" w:type="dxa"/>
          </w:tcPr>
          <w:p w:rsidR="00185EF0" w:rsidRDefault="00185EF0" w:rsidP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628" w:type="dxa"/>
          </w:tcPr>
          <w:p w:rsidR="00185EF0" w:rsidRDefault="00D7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– </w:t>
            </w:r>
            <w:r w:rsidR="00C706D3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  <w:p w:rsidR="00D73886" w:rsidRDefault="00D7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учебной литературы –</w:t>
            </w:r>
            <w:r w:rsidR="00C706D3">
              <w:rPr>
                <w:rFonts w:ascii="Times New Roman" w:hAnsi="Times New Roman" w:cs="Times New Roman"/>
                <w:sz w:val="24"/>
                <w:szCs w:val="24"/>
              </w:rPr>
              <w:t xml:space="preserve"> 771</w:t>
            </w:r>
          </w:p>
          <w:p w:rsidR="00D73886" w:rsidRDefault="00D7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художественной литературы – </w:t>
            </w:r>
            <w:r w:rsidR="00C706D3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  <w:p w:rsidR="00D73886" w:rsidRDefault="00D7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справочной литературы – </w:t>
            </w:r>
            <w:r w:rsidR="00C706D3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:rsidR="00C706D3" w:rsidRDefault="00D7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периодических изданий</w:t>
            </w:r>
            <w:r w:rsidR="00C706D3">
              <w:rPr>
                <w:rFonts w:ascii="Times New Roman" w:hAnsi="Times New Roman" w:cs="Times New Roman"/>
                <w:sz w:val="24"/>
                <w:szCs w:val="24"/>
              </w:rPr>
              <w:t xml:space="preserve"> – 153</w:t>
            </w:r>
          </w:p>
        </w:tc>
      </w:tr>
      <w:tr w:rsidR="00185EF0" w:rsidTr="0030204E">
        <w:tc>
          <w:tcPr>
            <w:tcW w:w="2943" w:type="dxa"/>
          </w:tcPr>
          <w:p w:rsidR="00185EF0" w:rsidRDefault="00185EF0" w:rsidP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6628" w:type="dxa"/>
          </w:tcPr>
          <w:p w:rsidR="00185EF0" w:rsidRDefault="00185EF0" w:rsidP="00C7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к ресурсам федерального центра информационно-образовательных ресурсов (ФЦИОР) </w:t>
            </w:r>
            <w:r w:rsidR="00ED68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06D3"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ED6805" w:rsidTr="0030204E">
        <w:tc>
          <w:tcPr>
            <w:tcW w:w="2943" w:type="dxa"/>
          </w:tcPr>
          <w:p w:rsidR="00ED6805" w:rsidRDefault="00ED6805" w:rsidP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спорта</w:t>
            </w:r>
          </w:p>
        </w:tc>
        <w:tc>
          <w:tcPr>
            <w:tcW w:w="6628" w:type="dxa"/>
          </w:tcPr>
          <w:p w:rsidR="00ED6805" w:rsidRDefault="00ED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с </w:t>
            </w:r>
            <w:r w:rsidR="00242233">
              <w:rPr>
                <w:rFonts w:ascii="Times New Roman" w:hAnsi="Times New Roman" w:cs="Times New Roman"/>
                <w:sz w:val="24"/>
                <w:szCs w:val="24"/>
              </w:rPr>
              <w:t>- 2 помещения</w:t>
            </w:r>
          </w:p>
          <w:p w:rsidR="00ED6805" w:rsidRDefault="00ED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  <w:r w:rsidR="00242233">
              <w:rPr>
                <w:rFonts w:ascii="Times New Roman" w:hAnsi="Times New Roman" w:cs="Times New Roman"/>
                <w:sz w:val="24"/>
                <w:szCs w:val="24"/>
              </w:rPr>
              <w:t xml:space="preserve"> с оборудованными раздевалками – 1 помещение</w:t>
            </w:r>
          </w:p>
          <w:p w:rsidR="00ED6805" w:rsidRDefault="00ED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зал</w:t>
            </w:r>
            <w:r w:rsidR="00B422D3">
              <w:rPr>
                <w:rFonts w:ascii="Times New Roman" w:hAnsi="Times New Roman" w:cs="Times New Roman"/>
                <w:sz w:val="24"/>
                <w:szCs w:val="24"/>
              </w:rPr>
              <w:t xml:space="preserve"> – 1 помещение</w:t>
            </w:r>
          </w:p>
          <w:p w:rsidR="00ED6805" w:rsidRDefault="00ED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 w:rsidR="00B422D3">
              <w:rPr>
                <w:rFonts w:ascii="Times New Roman" w:hAnsi="Times New Roman" w:cs="Times New Roman"/>
                <w:sz w:val="24"/>
                <w:szCs w:val="24"/>
              </w:rPr>
              <w:t xml:space="preserve"> -1 площадка</w:t>
            </w:r>
          </w:p>
        </w:tc>
      </w:tr>
      <w:tr w:rsidR="00ED6805" w:rsidTr="0030204E">
        <w:tc>
          <w:tcPr>
            <w:tcW w:w="2943" w:type="dxa"/>
          </w:tcPr>
          <w:p w:rsidR="00ED6805" w:rsidRDefault="00ED6805" w:rsidP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6628" w:type="dxa"/>
          </w:tcPr>
          <w:p w:rsidR="00ED6805" w:rsidRDefault="00ED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пищеблока</w:t>
            </w:r>
          </w:p>
        </w:tc>
      </w:tr>
      <w:tr w:rsidR="00ED6805" w:rsidTr="0030204E">
        <w:tc>
          <w:tcPr>
            <w:tcW w:w="2943" w:type="dxa"/>
          </w:tcPr>
          <w:p w:rsidR="00ED6805" w:rsidRDefault="00ED6805" w:rsidP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</w:t>
            </w:r>
          </w:p>
        </w:tc>
        <w:tc>
          <w:tcPr>
            <w:tcW w:w="6628" w:type="dxa"/>
          </w:tcPr>
          <w:p w:rsidR="00ED6805" w:rsidRDefault="00ED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ED6805" w:rsidRDefault="00ED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Процедурная</w:t>
            </w:r>
          </w:p>
          <w:p w:rsidR="00ED6805" w:rsidRDefault="00ED6805" w:rsidP="00ED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Изолятор – 2 </w:t>
            </w:r>
            <w:r w:rsidR="00422DAE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</w:tr>
    </w:tbl>
    <w:p w:rsidR="0030204E" w:rsidRPr="0030204E" w:rsidRDefault="0030204E">
      <w:pPr>
        <w:rPr>
          <w:rFonts w:ascii="Times New Roman" w:hAnsi="Times New Roman" w:cs="Times New Roman"/>
          <w:sz w:val="24"/>
          <w:szCs w:val="24"/>
        </w:rPr>
      </w:pPr>
    </w:p>
    <w:sectPr w:rsidR="0030204E" w:rsidRPr="0030204E" w:rsidSect="0011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33CD"/>
    <w:rsid w:val="00114B75"/>
    <w:rsid w:val="00185EF0"/>
    <w:rsid w:val="00242233"/>
    <w:rsid w:val="0030204E"/>
    <w:rsid w:val="00422DAE"/>
    <w:rsid w:val="004333CD"/>
    <w:rsid w:val="005A0C45"/>
    <w:rsid w:val="009F3C1F"/>
    <w:rsid w:val="00AF3639"/>
    <w:rsid w:val="00B422D3"/>
    <w:rsid w:val="00C706D3"/>
    <w:rsid w:val="00CF69FE"/>
    <w:rsid w:val="00D73886"/>
    <w:rsid w:val="00E34B09"/>
    <w:rsid w:val="00ED2EFB"/>
    <w:rsid w:val="00ED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</cp:revision>
  <cp:lastPrinted>2016-04-20T13:33:00Z</cp:lastPrinted>
  <dcterms:created xsi:type="dcterms:W3CDTF">2016-04-20T12:23:00Z</dcterms:created>
  <dcterms:modified xsi:type="dcterms:W3CDTF">2016-04-22T16:29:00Z</dcterms:modified>
</cp:coreProperties>
</file>